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仿宋" w:hAnsi="仿宋" w:eastAsia="仿宋" w:cs="仿宋"/>
          <w:b/>
          <w:bCs/>
          <w:color w:val="FF0000"/>
          <w:sz w:val="24"/>
          <w:szCs w:val="24"/>
        </w:rPr>
      </w:pPr>
    </w:p>
    <w:p>
      <w:pPr>
        <w:spacing w:line="700" w:lineRule="exact"/>
        <w:rPr>
          <w:rFonts w:hint="eastAsia" w:ascii="宋体" w:hAnsi="宋体"/>
          <w:b/>
          <w:sz w:val="48"/>
          <w:szCs w:val="48"/>
        </w:rPr>
      </w:pPr>
    </w:p>
    <w:p>
      <w:pPr>
        <w:pStyle w:val="18"/>
        <w:ind w:left="420" w:leftChars="200" w:firstLine="0" w:firstLineChars="0"/>
        <w:jc w:val="center"/>
        <w:rPr>
          <w:rFonts w:hint="default" w:ascii="宋体" w:hAnsi="宋体" w:eastAsia="宋体"/>
          <w:b/>
          <w:bCs/>
          <w:kern w:val="0"/>
          <w:sz w:val="48"/>
          <w:szCs w:val="48"/>
          <w:lang w:val="en-US" w:eastAsia="zh-CN"/>
        </w:rPr>
      </w:pPr>
      <w:r>
        <w:rPr>
          <w:rFonts w:hint="eastAsia" w:ascii="宋体" w:hAnsi="宋体"/>
          <w:b/>
          <w:bCs/>
          <w:kern w:val="0"/>
          <w:sz w:val="52"/>
          <w:szCs w:val="52"/>
        </w:rPr>
        <w:t>全自动凯氏定氮仪</w:t>
      </w:r>
      <w:r>
        <w:rPr>
          <w:rFonts w:hint="eastAsia" w:ascii="宋体" w:hAnsi="宋体"/>
          <w:b/>
          <w:bCs/>
          <w:kern w:val="0"/>
          <w:sz w:val="52"/>
          <w:szCs w:val="52"/>
          <w:lang w:val="en-US" w:eastAsia="zh-CN"/>
        </w:rPr>
        <w:t>采购项目</w:t>
      </w:r>
    </w:p>
    <w:p>
      <w:pPr>
        <w:rPr>
          <w:rFonts w:hint="eastAsia" w:ascii="宋体" w:hAnsi="宋体"/>
          <w:b/>
          <w:bCs/>
          <w:kern w:val="0"/>
          <w:sz w:val="48"/>
          <w:szCs w:val="48"/>
        </w:rPr>
      </w:pPr>
    </w:p>
    <w:p>
      <w:pPr>
        <w:rPr>
          <w:rFonts w:hint="eastAsia"/>
          <w:b/>
          <w:bCs/>
        </w:rPr>
      </w:pPr>
    </w:p>
    <w:p>
      <w:pPr>
        <w:widowControl/>
        <w:spacing w:line="1200" w:lineRule="exact"/>
        <w:jc w:val="center"/>
        <w:rPr>
          <w:rFonts w:hint="eastAsia" w:ascii="宋体" w:hAnsi="宋体"/>
          <w:b/>
          <w:bCs/>
          <w:kern w:val="0"/>
          <w:sz w:val="72"/>
          <w:szCs w:val="72"/>
        </w:rPr>
      </w:pPr>
      <w:r>
        <w:rPr>
          <w:rFonts w:hint="eastAsia" w:ascii="宋体" w:hAnsi="宋体"/>
          <w:b/>
          <w:bCs/>
          <w:kern w:val="0"/>
          <w:sz w:val="72"/>
          <w:szCs w:val="72"/>
        </w:rPr>
        <w:t>比选文件</w:t>
      </w:r>
    </w:p>
    <w:p>
      <w:pPr>
        <w:pStyle w:val="18"/>
        <w:ind w:firstLine="420"/>
        <w:rPr>
          <w:rFonts w:hint="eastAsia"/>
        </w:rPr>
      </w:pPr>
    </w:p>
    <w:p>
      <w:pPr>
        <w:rPr>
          <w:rFonts w:ascii="宋体" w:hAnsi="宋体"/>
        </w:rPr>
      </w:pPr>
    </w:p>
    <w:p>
      <w:pPr>
        <w:rPr>
          <w:rFonts w:ascii="宋体" w:hAnsi="宋体"/>
        </w:rPr>
      </w:pPr>
    </w:p>
    <w:p>
      <w:pPr>
        <w:pStyle w:val="17"/>
        <w:ind w:firstLine="0" w:firstLineChars="0"/>
        <w:rPr>
          <w:rFonts w:hint="eastAsia" w:ascii="宋体" w:hAnsi="宋体"/>
        </w:rPr>
      </w:pPr>
    </w:p>
    <w:p>
      <w:pPr>
        <w:pStyle w:val="17"/>
        <w:ind w:firstLine="210"/>
        <w:rPr>
          <w:rFonts w:hint="eastAsia" w:ascii="宋体" w:hAnsi="宋体"/>
        </w:rPr>
      </w:pPr>
    </w:p>
    <w:p>
      <w:pPr>
        <w:pStyle w:val="17"/>
        <w:ind w:firstLine="210"/>
        <w:rPr>
          <w:rFonts w:hint="eastAsia" w:ascii="宋体" w:hAnsi="宋体"/>
        </w:rPr>
      </w:pPr>
    </w:p>
    <w:p>
      <w:pPr>
        <w:rPr>
          <w:rFonts w:hint="eastAsia" w:ascii="宋体" w:hAnsi="宋体"/>
        </w:rPr>
      </w:pPr>
    </w:p>
    <w:p>
      <w:pPr>
        <w:rPr>
          <w:rFonts w:hint="eastAsia" w:ascii="宋体" w:hAnsi="宋体"/>
        </w:rPr>
      </w:pPr>
    </w:p>
    <w:p>
      <w:pPr>
        <w:pStyle w:val="18"/>
        <w:ind w:firstLine="420"/>
        <w:rPr>
          <w:rFonts w:hint="eastAsia" w:ascii="宋体" w:hAnsi="宋体"/>
        </w:rPr>
      </w:pPr>
    </w:p>
    <w:p>
      <w:pPr>
        <w:rPr>
          <w:rFonts w:hint="eastAsia" w:ascii="宋体" w:hAnsi="宋体"/>
        </w:rPr>
      </w:pPr>
    </w:p>
    <w:p>
      <w:pPr>
        <w:pStyle w:val="18"/>
        <w:ind w:firstLine="420"/>
        <w:rPr>
          <w:rFonts w:hint="eastAsia"/>
        </w:rPr>
      </w:pPr>
    </w:p>
    <w:p>
      <w:pPr>
        <w:rPr>
          <w:rFonts w:hint="eastAsia" w:ascii="宋体" w:hAnsi="宋体"/>
        </w:rPr>
      </w:pPr>
    </w:p>
    <w:p>
      <w:pPr>
        <w:rPr>
          <w:rFonts w:hint="eastAsia" w:ascii="宋体" w:hAnsi="宋体"/>
        </w:rPr>
      </w:pPr>
    </w:p>
    <w:p>
      <w:pPr>
        <w:jc w:val="center"/>
        <w:rPr>
          <w:rFonts w:hint="eastAsia" w:ascii="宋体" w:hAnsi="宋体"/>
          <w:b/>
          <w:sz w:val="32"/>
          <w:szCs w:val="32"/>
        </w:rPr>
      </w:pPr>
      <w:r>
        <w:rPr>
          <w:rFonts w:hint="eastAsia" w:ascii="宋体" w:hAnsi="宋体"/>
          <w:b/>
          <w:sz w:val="32"/>
          <w:szCs w:val="32"/>
        </w:rPr>
        <w:t>比选人：</w:t>
      </w:r>
      <w:r>
        <w:rPr>
          <w:rFonts w:hint="eastAsia" w:ascii="宋体" w:hAnsi="宋体"/>
          <w:b/>
          <w:bCs/>
          <w:sz w:val="32"/>
          <w:szCs w:val="32"/>
        </w:rPr>
        <w:t>河北省农林科学院农业资源环境研究所</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 xml:space="preserve"> </w:t>
      </w:r>
    </w:p>
    <w:p>
      <w:pPr>
        <w:jc w:val="center"/>
        <w:rPr>
          <w:rFonts w:hint="eastAsia" w:ascii="宋体" w:hAnsi="宋体"/>
          <w:b/>
          <w:sz w:val="32"/>
          <w:szCs w:val="32"/>
        </w:rPr>
        <w:sectPr>
          <w:footerReference r:id="rId4" w:type="first"/>
          <w:headerReference r:id="rId3" w:type="default"/>
          <w:pgSz w:w="11911" w:h="16838"/>
          <w:pgMar w:top="1440" w:right="1083" w:bottom="1440" w:left="1083" w:header="856" w:footer="1060" w:gutter="0"/>
          <w:pgNumType w:start="1"/>
          <w:cols w:space="720" w:num="1"/>
          <w:docGrid w:linePitch="1" w:charSpace="0"/>
        </w:sect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pPr>
        <w:pStyle w:val="4"/>
        <w:spacing w:before="140" w:after="140" w:line="360" w:lineRule="auto"/>
        <w:jc w:val="both"/>
        <w:rPr>
          <w:rFonts w:ascii="黑体" w:hAnsi="黑体" w:cs="宋体"/>
          <w:b w:val="0"/>
          <w:szCs w:val="28"/>
        </w:rPr>
      </w:pPr>
      <w:bookmarkStart w:id="0" w:name="_Toc35393629"/>
      <w:bookmarkStart w:id="1" w:name="_Toc28359012"/>
      <w:bookmarkStart w:id="2" w:name="_Toc35393798"/>
      <w:bookmarkStart w:id="3" w:name="_Toc28359089"/>
      <w:bookmarkStart w:id="4" w:name="_Toc361295829"/>
      <w:bookmarkStart w:id="5" w:name="_Toc757_WPSOffice_Level1"/>
      <w:r>
        <w:rPr>
          <w:rFonts w:hint="eastAsia" w:ascii="黑体" w:hAnsi="黑体" w:cs="宋体"/>
          <w:bCs/>
          <w:szCs w:val="28"/>
        </w:rPr>
        <w:t>一、项目基本情况</w:t>
      </w:r>
      <w:bookmarkEnd w:id="0"/>
      <w:bookmarkEnd w:id="1"/>
      <w:bookmarkEnd w:id="2"/>
      <w:bookmarkEnd w:id="3"/>
    </w:p>
    <w:p>
      <w:pPr>
        <w:spacing w:line="360" w:lineRule="auto"/>
        <w:ind w:firstLine="480" w:firstLineChars="200"/>
        <w:rPr>
          <w:rFonts w:hint="default" w:ascii="宋体" w:hAnsi="宋体" w:eastAsia="宋体"/>
          <w:sz w:val="24"/>
          <w:lang w:val="en-US" w:eastAsia="zh-CN"/>
        </w:rPr>
      </w:pPr>
      <w:r>
        <w:rPr>
          <w:rFonts w:hint="eastAsia" w:ascii="宋体" w:hAnsi="宋体"/>
          <w:sz w:val="24"/>
        </w:rPr>
        <w:t>项目名称：全自动凯氏定氮仪采购项目</w:t>
      </w:r>
    </w:p>
    <w:p>
      <w:pPr>
        <w:spacing w:line="360" w:lineRule="auto"/>
        <w:ind w:firstLine="480" w:firstLineChars="200"/>
        <w:rPr>
          <w:rFonts w:ascii="宋体" w:hAnsi="宋体"/>
          <w:sz w:val="24"/>
        </w:rPr>
      </w:pPr>
      <w:r>
        <w:rPr>
          <w:rFonts w:hint="eastAsia" w:ascii="宋体" w:hAnsi="宋体"/>
          <w:sz w:val="24"/>
        </w:rPr>
        <w:t xml:space="preserve">采购方式：比选 </w:t>
      </w:r>
    </w:p>
    <w:p>
      <w:pPr>
        <w:pStyle w:val="18"/>
        <w:spacing w:before="0" w:after="0" w:line="360" w:lineRule="auto"/>
        <w:ind w:left="0" w:leftChars="0"/>
        <w:rPr>
          <w:rFonts w:ascii="宋体" w:hAnsi="宋体"/>
          <w:sz w:val="24"/>
          <w:szCs w:val="20"/>
        </w:rPr>
      </w:pPr>
      <w:r>
        <w:rPr>
          <w:rFonts w:hint="eastAsia" w:ascii="宋体" w:hAnsi="宋体"/>
          <w:sz w:val="24"/>
          <w:szCs w:val="20"/>
        </w:rPr>
        <w:t>最高限价：</w:t>
      </w:r>
      <w:r>
        <w:rPr>
          <w:rFonts w:hint="eastAsia" w:ascii="宋体" w:hAnsi="宋体"/>
          <w:sz w:val="24"/>
          <w:szCs w:val="20"/>
          <w:lang w:val="en-US" w:eastAsia="zh-CN"/>
        </w:rPr>
        <w:t>7.40</w:t>
      </w:r>
      <w:r>
        <w:rPr>
          <w:rFonts w:hint="eastAsia" w:ascii="宋体" w:hAnsi="宋体"/>
          <w:sz w:val="24"/>
          <w:szCs w:val="20"/>
        </w:rPr>
        <w:t>万元</w:t>
      </w:r>
    </w:p>
    <w:p>
      <w:pPr>
        <w:pStyle w:val="18"/>
        <w:spacing w:before="0" w:after="0" w:line="360" w:lineRule="auto"/>
        <w:ind w:left="0" w:leftChars="0"/>
        <w:rPr>
          <w:rFonts w:hint="default" w:ascii="宋体" w:hAnsi="宋体"/>
          <w:sz w:val="24"/>
          <w:szCs w:val="20"/>
          <w:lang w:val="en-US" w:eastAsia="zh-CN"/>
        </w:rPr>
      </w:pPr>
      <w:r>
        <w:rPr>
          <w:rFonts w:hint="eastAsia" w:ascii="宋体" w:hAnsi="宋体"/>
          <w:sz w:val="24"/>
          <w:szCs w:val="20"/>
        </w:rPr>
        <w:t>采购内容：</w:t>
      </w:r>
      <w:r>
        <w:rPr>
          <w:rFonts w:hint="eastAsia" w:ascii="宋体" w:hAnsi="宋体"/>
          <w:sz w:val="24"/>
          <w:szCs w:val="20"/>
          <w:lang w:val="en-US" w:eastAsia="zh-CN"/>
        </w:rPr>
        <w:t>采购1台</w:t>
      </w:r>
      <w:r>
        <w:rPr>
          <w:rFonts w:hint="eastAsia" w:ascii="宋体" w:hAnsi="宋体"/>
          <w:sz w:val="24"/>
        </w:rPr>
        <w:t>全自动凯氏定氮仪</w:t>
      </w:r>
    </w:p>
    <w:p>
      <w:pPr>
        <w:pStyle w:val="4"/>
        <w:spacing w:before="140" w:after="140" w:line="360" w:lineRule="auto"/>
        <w:jc w:val="both"/>
        <w:rPr>
          <w:rFonts w:hint="eastAsia" w:ascii="黑体" w:hAnsi="黑体" w:cs="宋体"/>
          <w:bCs/>
          <w:szCs w:val="28"/>
        </w:rPr>
      </w:pPr>
      <w:bookmarkStart w:id="6" w:name="_Toc28359090"/>
      <w:bookmarkStart w:id="7" w:name="_Toc35393630"/>
      <w:bookmarkStart w:id="8" w:name="_Toc28359013"/>
      <w:bookmarkStart w:id="9" w:name="_Toc35393799"/>
      <w:r>
        <w:rPr>
          <w:rFonts w:hint="eastAsia" w:ascii="黑体" w:hAnsi="黑体" w:cs="宋体"/>
          <w:bCs/>
          <w:szCs w:val="28"/>
        </w:rPr>
        <w:t>二、申请人的资格要求：</w:t>
      </w:r>
      <w:bookmarkEnd w:id="6"/>
      <w:bookmarkEnd w:id="7"/>
      <w:bookmarkEnd w:id="8"/>
      <w:bookmarkEnd w:id="9"/>
    </w:p>
    <w:p>
      <w:pPr>
        <w:pStyle w:val="32"/>
        <w:tabs>
          <w:tab w:val="left" w:pos="1360"/>
        </w:tabs>
        <w:spacing w:line="360" w:lineRule="auto"/>
        <w:ind w:firstLine="480"/>
        <w:rPr>
          <w:rFonts w:hint="eastAsia" w:ascii="宋体" w:hAnsi="宋体"/>
          <w:sz w:val="24"/>
          <w:szCs w:val="24"/>
        </w:rPr>
      </w:pPr>
      <w:bookmarkStart w:id="10" w:name="_Toc35393800"/>
      <w:bookmarkStart w:id="11" w:name="_Toc35393631"/>
      <w:r>
        <w:rPr>
          <w:rFonts w:hint="eastAsia" w:ascii="宋体" w:hAnsi="宋体"/>
          <w:sz w:val="24"/>
          <w:szCs w:val="24"/>
        </w:rPr>
        <w:t>（1）具有独立承担民事责任能力的在中华人民共和国境内登记注册的法人或其他组织，在法律上、财务上独立，合法运作并独立于采购人；</w:t>
      </w:r>
    </w:p>
    <w:p>
      <w:pPr>
        <w:pStyle w:val="32"/>
        <w:tabs>
          <w:tab w:val="left" w:pos="1360"/>
        </w:tabs>
        <w:spacing w:line="360" w:lineRule="auto"/>
        <w:ind w:firstLine="480"/>
        <w:rPr>
          <w:rFonts w:ascii="宋体" w:hAnsi="宋体"/>
          <w:sz w:val="24"/>
          <w:szCs w:val="24"/>
        </w:rPr>
      </w:pPr>
      <w:r>
        <w:rPr>
          <w:rFonts w:hint="eastAsia" w:ascii="宋体" w:hAnsi="宋体"/>
          <w:sz w:val="24"/>
          <w:szCs w:val="24"/>
        </w:rPr>
        <w:t>（2）</w:t>
      </w:r>
      <w:r>
        <w:rPr>
          <w:rFonts w:hint="eastAsia" w:ascii="宋体" w:hAnsi="宋体" w:cs="宋体"/>
          <w:kern w:val="0"/>
          <w:sz w:val="24"/>
          <w:szCs w:val="24"/>
          <w:lang w:bidi="ar"/>
        </w:rPr>
        <w:t>具有从事本项目的经营范围和能力</w:t>
      </w:r>
      <w:r>
        <w:rPr>
          <w:rFonts w:hint="eastAsia" w:ascii="宋体" w:hAnsi="宋体"/>
          <w:sz w:val="24"/>
          <w:szCs w:val="24"/>
        </w:rPr>
        <w:t>；</w:t>
      </w:r>
    </w:p>
    <w:p>
      <w:pPr>
        <w:pStyle w:val="32"/>
        <w:tabs>
          <w:tab w:val="left" w:pos="1360"/>
        </w:tabs>
        <w:spacing w:line="360" w:lineRule="auto"/>
        <w:ind w:firstLine="480"/>
        <w:rPr>
          <w:rFonts w:hint="eastAsia" w:ascii="宋体" w:hAnsi="宋体"/>
          <w:sz w:val="24"/>
          <w:szCs w:val="24"/>
        </w:rPr>
      </w:pPr>
      <w:r>
        <w:rPr>
          <w:rFonts w:hint="eastAsia" w:ascii="宋体" w:hAnsi="宋体"/>
          <w:sz w:val="24"/>
          <w:szCs w:val="24"/>
        </w:rPr>
        <w:t>（3）参加政府采购活动前三年内，在经营活动中没有重大违法记录；</w:t>
      </w:r>
    </w:p>
    <w:p>
      <w:pPr>
        <w:widowControl/>
        <w:spacing w:line="360" w:lineRule="auto"/>
        <w:ind w:firstLine="480" w:firstLineChars="200"/>
        <w:jc w:val="left"/>
        <w:rPr>
          <w:rFonts w:hint="eastAsia"/>
        </w:rPr>
      </w:pPr>
      <w:r>
        <w:rPr>
          <w:rFonts w:hint="eastAsia" w:ascii="宋体" w:hAnsi="宋体"/>
          <w:sz w:val="24"/>
          <w:szCs w:val="24"/>
        </w:rPr>
        <w:t>（4）</w:t>
      </w:r>
      <w:r>
        <w:rPr>
          <w:rFonts w:hint="eastAsia" w:ascii="宋体" w:hAnsi="宋体" w:cs="宋体"/>
          <w:kern w:val="0"/>
          <w:sz w:val="24"/>
          <w:szCs w:val="24"/>
          <w:lang w:bidi="ar"/>
        </w:rPr>
        <w:t>未被列入“记录失信被执行人或重大税收违法案件当事人名单或政府采购严重违法失信行为”记录名单；以开标当日信用中国网（www.creditchina.gov.cn）及中国政府采购网（www.ccgp.gov.cn）的查询结果为准，处罚期限届满的除外；</w:t>
      </w:r>
    </w:p>
    <w:p>
      <w:pPr>
        <w:widowControl/>
        <w:spacing w:line="360" w:lineRule="auto"/>
        <w:ind w:firstLine="480" w:firstLineChars="200"/>
        <w:jc w:val="left"/>
        <w:rPr>
          <w:rFonts w:hint="eastAsia" w:ascii="黑体" w:hAnsi="黑体" w:cs="宋体"/>
          <w:b/>
          <w:bCs/>
          <w:sz w:val="28"/>
          <w:szCs w:val="28"/>
        </w:rPr>
      </w:pPr>
      <w:r>
        <w:rPr>
          <w:rFonts w:hint="eastAsia" w:ascii="宋体" w:hAnsi="宋体"/>
          <w:sz w:val="24"/>
          <w:szCs w:val="24"/>
        </w:rPr>
        <w:t>（5）</w:t>
      </w:r>
      <w:r>
        <w:rPr>
          <w:rFonts w:hint="eastAsia" w:ascii="宋体" w:hAnsi="宋体"/>
          <w:sz w:val="24"/>
        </w:rPr>
        <w:t>本项目不接受联合体。</w:t>
      </w:r>
    </w:p>
    <w:p>
      <w:pPr>
        <w:pStyle w:val="4"/>
        <w:spacing w:before="140" w:after="140" w:line="360" w:lineRule="auto"/>
        <w:jc w:val="both"/>
        <w:rPr>
          <w:rFonts w:ascii="黑体" w:hAnsi="黑体" w:cs="宋体"/>
          <w:b w:val="0"/>
          <w:szCs w:val="28"/>
        </w:rPr>
      </w:pPr>
      <w:r>
        <w:rPr>
          <w:rFonts w:hint="eastAsia" w:ascii="黑体" w:hAnsi="黑体" w:cs="宋体"/>
          <w:bCs/>
          <w:szCs w:val="28"/>
        </w:rPr>
        <w:t>三、</w:t>
      </w:r>
      <w:bookmarkEnd w:id="10"/>
      <w:bookmarkEnd w:id="11"/>
      <w:r>
        <w:rPr>
          <w:rFonts w:hint="eastAsia" w:ascii="黑体" w:hAnsi="黑体" w:cs="宋体"/>
          <w:bCs/>
          <w:szCs w:val="28"/>
        </w:rPr>
        <w:t>采购需求</w:t>
      </w:r>
    </w:p>
    <w:p>
      <w:pPr>
        <w:pStyle w:val="32"/>
        <w:tabs>
          <w:tab w:val="left" w:pos="1360"/>
        </w:tabs>
        <w:spacing w:line="360" w:lineRule="auto"/>
        <w:ind w:firstLine="480"/>
        <w:rPr>
          <w:rFonts w:hint="eastAsia" w:ascii="宋体" w:hAnsi="宋体"/>
          <w:sz w:val="24"/>
          <w:szCs w:val="24"/>
          <w:lang w:val="en-US" w:eastAsia="zh-CN"/>
        </w:rPr>
      </w:pPr>
      <w:bookmarkStart w:id="12" w:name="_Toc35393801"/>
      <w:bookmarkStart w:id="13" w:name="_Toc35393632"/>
      <w:bookmarkStart w:id="14" w:name="_Toc28359015"/>
      <w:bookmarkStart w:id="15" w:name="_Toc28359092"/>
      <w:r>
        <w:rPr>
          <w:rFonts w:hint="eastAsia" w:ascii="宋体" w:hAnsi="宋体"/>
          <w:sz w:val="24"/>
          <w:szCs w:val="24"/>
          <w:lang w:val="en-US" w:eastAsia="zh-CN"/>
        </w:rPr>
        <w:t>全自动凯氏定氮仪，需</w:t>
      </w:r>
      <w:bookmarkStart w:id="30" w:name="_GoBack"/>
      <w:bookmarkEnd w:id="30"/>
      <w:r>
        <w:rPr>
          <w:rFonts w:hint="eastAsia" w:ascii="宋体" w:hAnsi="宋体"/>
          <w:sz w:val="24"/>
          <w:szCs w:val="24"/>
          <w:lang w:val="en-US" w:eastAsia="zh-CN"/>
        </w:rPr>
        <w:t>为蒸馏滴定一体机，不接受另配滴定器模式；含蒸馏系统、滴定系统、软件系统；制造商获得质量、环境、健康管理体系认证资质；主机配套软件拥有独立自主产权并提供相关证明；采用国家标准的凯氏定氮方法：浓硫酸环境消解样品、碱性环境蒸汽蒸馏、硼酸吸收、指示剂滴定终点颜色判定法。设备参数要求如下：</w:t>
      </w:r>
    </w:p>
    <w:p>
      <w:pPr>
        <w:pStyle w:val="32"/>
        <w:numPr>
          <w:ilvl w:val="0"/>
          <w:numId w:val="1"/>
        </w:numPr>
        <w:tabs>
          <w:tab w:val="left" w:pos="1360"/>
        </w:tabs>
        <w:spacing w:line="360" w:lineRule="auto"/>
        <w:ind w:firstLine="480"/>
        <w:rPr>
          <w:rFonts w:hint="eastAsia" w:ascii="宋体" w:hAnsi="宋体"/>
          <w:sz w:val="24"/>
          <w:szCs w:val="24"/>
          <w:lang w:val="en-US" w:eastAsia="zh-CN"/>
        </w:rPr>
      </w:pPr>
      <w:r>
        <w:rPr>
          <w:rFonts w:hint="default" w:ascii="宋体" w:hAnsi="宋体"/>
          <w:sz w:val="24"/>
          <w:szCs w:val="24"/>
          <w:lang w:val="en-US" w:eastAsia="zh-CN"/>
        </w:rPr>
        <w:t>检测范围：0.1-240</w:t>
      </w:r>
      <w:r>
        <w:rPr>
          <w:rFonts w:hint="eastAsia" w:ascii="宋体" w:hAnsi="宋体"/>
          <w:sz w:val="24"/>
          <w:szCs w:val="24"/>
          <w:lang w:val="en-US" w:eastAsia="zh-CN"/>
        </w:rPr>
        <w:t xml:space="preserve"> </w:t>
      </w:r>
      <w:r>
        <w:rPr>
          <w:rFonts w:hint="default" w:ascii="宋体" w:hAnsi="宋体"/>
          <w:sz w:val="24"/>
          <w:szCs w:val="24"/>
          <w:lang w:val="en-US" w:eastAsia="zh-CN"/>
        </w:rPr>
        <w:t>mgN</w:t>
      </w:r>
      <w:r>
        <w:rPr>
          <w:rFonts w:hint="eastAsia" w:ascii="宋体" w:hAnsi="宋体"/>
          <w:sz w:val="24"/>
          <w:szCs w:val="24"/>
          <w:lang w:val="en-US" w:eastAsia="zh-CN"/>
        </w:rPr>
        <w:t>；</w:t>
      </w:r>
    </w:p>
    <w:p>
      <w:pPr>
        <w:pStyle w:val="32"/>
        <w:numPr>
          <w:ilvl w:val="0"/>
          <w:numId w:val="1"/>
        </w:numPr>
        <w:tabs>
          <w:tab w:val="left" w:pos="1360"/>
        </w:tabs>
        <w:spacing w:line="360" w:lineRule="auto"/>
        <w:ind w:firstLine="480"/>
        <w:rPr>
          <w:rFonts w:hint="default" w:ascii="宋体" w:hAnsi="宋体"/>
          <w:sz w:val="24"/>
          <w:szCs w:val="24"/>
          <w:lang w:val="en-US" w:eastAsia="zh-CN"/>
        </w:rPr>
      </w:pPr>
      <w:r>
        <w:rPr>
          <w:rFonts w:hint="default" w:ascii="宋体" w:hAnsi="宋体"/>
          <w:sz w:val="24"/>
          <w:szCs w:val="24"/>
          <w:lang w:val="en-US" w:eastAsia="zh-CN"/>
        </w:rPr>
        <w:t>回收率≥99.5%（1-240</w:t>
      </w:r>
      <w:r>
        <w:rPr>
          <w:rFonts w:hint="eastAsia" w:ascii="宋体" w:hAnsi="宋体"/>
          <w:sz w:val="24"/>
          <w:szCs w:val="24"/>
          <w:lang w:val="en-US" w:eastAsia="zh-CN"/>
        </w:rPr>
        <w:t xml:space="preserve"> </w:t>
      </w:r>
      <w:r>
        <w:rPr>
          <w:rFonts w:hint="default" w:ascii="宋体" w:hAnsi="宋体"/>
          <w:sz w:val="24"/>
          <w:szCs w:val="24"/>
          <w:lang w:val="en-US" w:eastAsia="zh-CN"/>
        </w:rPr>
        <w:t>mgN）</w:t>
      </w:r>
      <w:r>
        <w:rPr>
          <w:rFonts w:hint="eastAsia" w:ascii="宋体" w:hAnsi="宋体"/>
          <w:sz w:val="24"/>
          <w:szCs w:val="24"/>
          <w:lang w:val="en-US" w:eastAsia="zh-CN"/>
        </w:rPr>
        <w:t>；</w:t>
      </w:r>
    </w:p>
    <w:p>
      <w:pPr>
        <w:pStyle w:val="32"/>
        <w:numPr>
          <w:ilvl w:val="0"/>
          <w:numId w:val="1"/>
        </w:numPr>
        <w:tabs>
          <w:tab w:val="left" w:pos="1360"/>
        </w:tabs>
        <w:spacing w:line="360" w:lineRule="auto"/>
        <w:ind w:firstLine="480"/>
        <w:rPr>
          <w:rFonts w:hint="default" w:ascii="宋体" w:hAnsi="宋体"/>
          <w:sz w:val="24"/>
          <w:szCs w:val="24"/>
          <w:lang w:val="en-US" w:eastAsia="zh-CN"/>
        </w:rPr>
      </w:pPr>
      <w:r>
        <w:rPr>
          <w:rFonts w:hint="default" w:ascii="宋体" w:hAnsi="宋体"/>
          <w:sz w:val="24"/>
          <w:szCs w:val="24"/>
          <w:lang w:val="en-US" w:eastAsia="zh-CN"/>
        </w:rPr>
        <w:t>重复性误差：RSD≤0.5%（1-240</w:t>
      </w:r>
      <w:r>
        <w:rPr>
          <w:rFonts w:hint="eastAsia" w:ascii="宋体" w:hAnsi="宋体"/>
          <w:sz w:val="24"/>
          <w:szCs w:val="24"/>
          <w:lang w:val="en-US" w:eastAsia="zh-CN"/>
        </w:rPr>
        <w:t xml:space="preserve"> </w:t>
      </w:r>
      <w:r>
        <w:rPr>
          <w:rFonts w:hint="default" w:ascii="宋体" w:hAnsi="宋体"/>
          <w:sz w:val="24"/>
          <w:szCs w:val="24"/>
          <w:lang w:val="en-US" w:eastAsia="zh-CN"/>
        </w:rPr>
        <w:t>mgN）</w:t>
      </w:r>
    </w:p>
    <w:p>
      <w:pPr>
        <w:pStyle w:val="32"/>
        <w:numPr>
          <w:ilvl w:val="0"/>
          <w:numId w:val="1"/>
        </w:numPr>
        <w:tabs>
          <w:tab w:val="left" w:pos="1360"/>
        </w:tabs>
        <w:spacing w:line="360" w:lineRule="auto"/>
        <w:ind w:firstLine="480"/>
        <w:rPr>
          <w:rFonts w:hint="default" w:ascii="宋体" w:hAnsi="宋体"/>
          <w:sz w:val="24"/>
          <w:szCs w:val="24"/>
          <w:lang w:val="en-US" w:eastAsia="zh-CN"/>
        </w:rPr>
      </w:pPr>
      <w:r>
        <w:rPr>
          <w:rFonts w:hint="default" w:ascii="宋体" w:hAnsi="宋体"/>
          <w:sz w:val="24"/>
          <w:szCs w:val="24"/>
          <w:lang w:val="en-US" w:eastAsia="zh-CN"/>
        </w:rPr>
        <w:t>滴定精度≤2.0μL/步</w:t>
      </w:r>
      <w:r>
        <w:rPr>
          <w:rFonts w:hint="eastAsia" w:ascii="宋体" w:hAnsi="宋体"/>
          <w:sz w:val="24"/>
          <w:szCs w:val="24"/>
          <w:lang w:val="en-US" w:eastAsia="zh-CN"/>
        </w:rPr>
        <w:t>；</w:t>
      </w:r>
    </w:p>
    <w:p>
      <w:pPr>
        <w:pStyle w:val="32"/>
        <w:numPr>
          <w:ilvl w:val="0"/>
          <w:numId w:val="1"/>
        </w:numPr>
        <w:tabs>
          <w:tab w:val="left" w:pos="1360"/>
        </w:tabs>
        <w:spacing w:line="360" w:lineRule="auto"/>
        <w:ind w:firstLine="480"/>
        <w:rPr>
          <w:rFonts w:hint="eastAsia" w:ascii="宋体" w:hAnsi="宋体"/>
          <w:sz w:val="24"/>
          <w:szCs w:val="24"/>
          <w:lang w:val="en-US" w:eastAsia="zh-CN"/>
        </w:rPr>
      </w:pPr>
      <w:r>
        <w:rPr>
          <w:rFonts w:hint="eastAsia" w:ascii="宋体" w:hAnsi="宋体"/>
          <w:sz w:val="24"/>
          <w:szCs w:val="24"/>
          <w:lang w:val="en-US" w:eastAsia="zh-CN"/>
        </w:rPr>
        <w:t>蒸馏时间：0-30 min连续可调；</w:t>
      </w:r>
    </w:p>
    <w:p>
      <w:pPr>
        <w:pStyle w:val="32"/>
        <w:numPr>
          <w:ilvl w:val="0"/>
          <w:numId w:val="1"/>
        </w:numPr>
        <w:tabs>
          <w:tab w:val="left" w:pos="1360"/>
        </w:tabs>
        <w:spacing w:line="360" w:lineRule="auto"/>
        <w:ind w:firstLine="480"/>
        <w:rPr>
          <w:rFonts w:hint="eastAsia" w:ascii="宋体" w:hAnsi="宋体"/>
          <w:sz w:val="24"/>
          <w:szCs w:val="24"/>
          <w:lang w:val="en-US" w:eastAsia="zh-CN"/>
        </w:rPr>
      </w:pPr>
      <w:r>
        <w:rPr>
          <w:rFonts w:hint="eastAsia" w:ascii="宋体" w:hAnsi="宋体"/>
          <w:sz w:val="24"/>
          <w:szCs w:val="24"/>
          <w:lang w:val="en-US" w:eastAsia="zh-CN"/>
        </w:rPr>
        <w:t>采用高精度隔膜泵进行溶液加注，加液量≥1mL；</w:t>
      </w:r>
    </w:p>
    <w:p>
      <w:pPr>
        <w:pStyle w:val="32"/>
        <w:numPr>
          <w:ilvl w:val="0"/>
          <w:numId w:val="1"/>
        </w:numPr>
        <w:tabs>
          <w:tab w:val="left" w:pos="1360"/>
        </w:tabs>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采用金属材质蒸馏发生器；</w:t>
      </w:r>
    </w:p>
    <w:p>
      <w:pPr>
        <w:pStyle w:val="32"/>
        <w:numPr>
          <w:ilvl w:val="0"/>
          <w:numId w:val="1"/>
        </w:numPr>
        <w:tabs>
          <w:tab w:val="left" w:pos="1360"/>
        </w:tabs>
        <w:spacing w:line="360" w:lineRule="auto"/>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具备滴定颜色设置和微调功能</w:t>
      </w:r>
    </w:p>
    <w:p>
      <w:pPr>
        <w:pStyle w:val="4"/>
        <w:spacing w:before="140" w:after="140" w:line="360" w:lineRule="auto"/>
        <w:jc w:val="both"/>
        <w:rPr>
          <w:rFonts w:ascii="黑体" w:hAnsi="黑体" w:cs="宋体"/>
          <w:bCs/>
          <w:szCs w:val="28"/>
        </w:rPr>
      </w:pPr>
      <w:r>
        <w:rPr>
          <w:rFonts w:hint="eastAsia" w:ascii="黑体" w:hAnsi="黑体" w:cs="宋体"/>
          <w:bCs/>
          <w:szCs w:val="28"/>
        </w:rPr>
        <w:t>四、比选文件</w:t>
      </w:r>
      <w:bookmarkEnd w:id="12"/>
      <w:bookmarkEnd w:id="13"/>
      <w:bookmarkEnd w:id="14"/>
      <w:bookmarkEnd w:id="15"/>
      <w:r>
        <w:rPr>
          <w:rFonts w:hint="eastAsia" w:ascii="黑体" w:hAnsi="黑体" w:cs="宋体"/>
          <w:bCs/>
          <w:szCs w:val="28"/>
        </w:rPr>
        <w:t>开启</w:t>
      </w:r>
    </w:p>
    <w:p>
      <w:pPr>
        <w:spacing w:line="360" w:lineRule="auto"/>
        <w:ind w:firstLine="480" w:firstLineChars="200"/>
        <w:rPr>
          <w:rFonts w:hint="eastAsia" w:ascii="宋体" w:hAnsi="宋体"/>
          <w:sz w:val="24"/>
        </w:rPr>
      </w:pPr>
      <w:r>
        <w:rPr>
          <w:rFonts w:hint="eastAsia" w:ascii="宋体" w:hAnsi="宋体"/>
          <w:sz w:val="24"/>
        </w:rPr>
        <w:t>开启时间：202</w:t>
      </w:r>
      <w:r>
        <w:rPr>
          <w:rFonts w:hint="eastAsia" w:ascii="宋体" w:hAnsi="宋体"/>
          <w:sz w:val="24"/>
          <w:lang w:val="en-US" w:eastAsia="zh-CN"/>
        </w:rPr>
        <w:t>4</w:t>
      </w:r>
      <w:r>
        <w:rPr>
          <w:rFonts w:hint="eastAsia" w:ascii="宋体" w:hAnsi="宋体"/>
          <w:sz w:val="24"/>
        </w:rPr>
        <w:t>年0</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日1</w:t>
      </w:r>
      <w:r>
        <w:rPr>
          <w:rFonts w:hint="eastAsia" w:ascii="宋体" w:hAnsi="宋体"/>
          <w:sz w:val="24"/>
          <w:lang w:val="en-US" w:eastAsia="zh-CN"/>
        </w:rPr>
        <w:t>5</w:t>
      </w:r>
      <w:r>
        <w:rPr>
          <w:rFonts w:hint="eastAsia" w:ascii="宋体" w:hAnsi="宋体"/>
          <w:sz w:val="24"/>
        </w:rPr>
        <w:t>点（北京时间）</w:t>
      </w:r>
    </w:p>
    <w:p>
      <w:pPr>
        <w:spacing w:line="360" w:lineRule="auto"/>
        <w:ind w:firstLine="480" w:firstLineChars="200"/>
        <w:rPr>
          <w:rFonts w:ascii="宋体" w:hAnsi="宋体"/>
          <w:sz w:val="24"/>
        </w:rPr>
      </w:pPr>
      <w:r>
        <w:rPr>
          <w:rFonts w:hint="eastAsia" w:ascii="宋体" w:hAnsi="宋体"/>
          <w:sz w:val="24"/>
        </w:rPr>
        <w:t>地点：</w:t>
      </w:r>
      <w:r>
        <w:rPr>
          <w:rFonts w:hint="eastAsia" w:ascii="宋体" w:hAnsi="宋体"/>
          <w:sz w:val="24"/>
          <w:szCs w:val="24"/>
        </w:rPr>
        <w:t>河北省农林科学院农业资源环境研究所</w:t>
      </w:r>
    </w:p>
    <w:p>
      <w:pPr>
        <w:spacing w:before="140" w:after="140" w:line="360" w:lineRule="auto"/>
        <w:rPr>
          <w:rFonts w:hint="eastAsia" w:ascii="黑体" w:hAnsi="黑体" w:cs="宋体"/>
          <w:b/>
          <w:bCs/>
          <w:kern w:val="0"/>
          <w:sz w:val="28"/>
          <w:szCs w:val="28"/>
        </w:rPr>
      </w:pPr>
      <w:bookmarkStart w:id="16" w:name="_Toc28359095"/>
      <w:bookmarkStart w:id="17" w:name="_Toc35393805"/>
      <w:bookmarkStart w:id="18" w:name="_Toc35393636"/>
      <w:bookmarkStart w:id="19" w:name="_Toc28359018"/>
      <w:r>
        <w:rPr>
          <w:rFonts w:hint="eastAsia" w:ascii="黑体" w:hAnsi="黑体" w:cs="宋体"/>
          <w:b/>
          <w:bCs/>
          <w:kern w:val="0"/>
          <w:sz w:val="28"/>
          <w:szCs w:val="28"/>
        </w:rPr>
        <w:t>五、凡对本次采购提出询问，请按以下方式联系。</w:t>
      </w:r>
      <w:bookmarkEnd w:id="16"/>
      <w:bookmarkEnd w:id="17"/>
      <w:bookmarkEnd w:id="18"/>
      <w:bookmarkEnd w:id="19"/>
    </w:p>
    <w:p>
      <w:pPr>
        <w:spacing w:line="360" w:lineRule="auto"/>
        <w:ind w:firstLine="480" w:firstLineChars="200"/>
        <w:rPr>
          <w:rFonts w:hint="eastAsia" w:ascii="宋体" w:hAnsi="宋体" w:cs="仿宋_GB2312"/>
          <w:bCs/>
          <w:sz w:val="24"/>
          <w:szCs w:val="24"/>
        </w:rPr>
      </w:pPr>
      <w:r>
        <w:rPr>
          <w:rFonts w:hint="eastAsia" w:ascii="宋体" w:hAnsi="宋体" w:cs="仿宋_GB2312"/>
          <w:bCs/>
          <w:sz w:val="24"/>
          <w:szCs w:val="24"/>
        </w:rPr>
        <w:t>1.比选人信息</w:t>
      </w:r>
    </w:p>
    <w:p>
      <w:pPr>
        <w:tabs>
          <w:tab w:val="left" w:pos="1831"/>
        </w:tabs>
        <w:spacing w:line="360" w:lineRule="auto"/>
        <w:ind w:firstLine="480" w:firstLineChars="200"/>
        <w:rPr>
          <w:rFonts w:ascii="宋体" w:hAnsi="宋体"/>
          <w:sz w:val="24"/>
          <w:szCs w:val="24"/>
        </w:rPr>
      </w:pPr>
      <w:r>
        <w:rPr>
          <w:rFonts w:ascii="宋体" w:hAnsi="宋体"/>
          <w:sz w:val="24"/>
          <w:szCs w:val="24"/>
        </w:rPr>
        <w:t>名称：</w:t>
      </w:r>
      <w:r>
        <w:rPr>
          <w:rFonts w:hint="eastAsia" w:ascii="宋体" w:hAnsi="宋体"/>
          <w:sz w:val="24"/>
          <w:szCs w:val="24"/>
        </w:rPr>
        <w:t>河北省农林科学院农业资源环境研究所</w:t>
      </w:r>
    </w:p>
    <w:p>
      <w:pPr>
        <w:tabs>
          <w:tab w:val="left" w:pos="1831"/>
        </w:tabs>
        <w:spacing w:line="360" w:lineRule="auto"/>
        <w:ind w:firstLine="480" w:firstLineChars="200"/>
        <w:rPr>
          <w:rFonts w:ascii="宋体" w:hAnsi="宋体"/>
          <w:sz w:val="24"/>
          <w:szCs w:val="24"/>
        </w:rPr>
      </w:pPr>
      <w:r>
        <w:rPr>
          <w:rFonts w:ascii="宋体" w:hAnsi="宋体"/>
          <w:sz w:val="24"/>
          <w:szCs w:val="24"/>
        </w:rPr>
        <w:t>地址：</w:t>
      </w:r>
      <w:r>
        <w:rPr>
          <w:rFonts w:hint="eastAsia" w:ascii="宋体" w:hAnsi="宋体"/>
          <w:sz w:val="24"/>
          <w:szCs w:val="24"/>
        </w:rPr>
        <w:t>河北省石家庄市农科路</w:t>
      </w:r>
    </w:p>
    <w:p>
      <w:pPr>
        <w:spacing w:line="360" w:lineRule="auto"/>
        <w:ind w:firstLine="480" w:firstLineChars="200"/>
        <w:rPr>
          <w:rFonts w:ascii="宋体" w:hAnsi="宋体"/>
          <w:sz w:val="24"/>
          <w:szCs w:val="24"/>
        </w:rPr>
      </w:pPr>
      <w:r>
        <w:rPr>
          <w:rFonts w:hint="eastAsia" w:ascii="宋体" w:hAnsi="宋体"/>
          <w:sz w:val="24"/>
          <w:szCs w:val="24"/>
        </w:rPr>
        <w:t>联系人：杨云马</w:t>
      </w:r>
    </w:p>
    <w:p>
      <w:pPr>
        <w:spacing w:line="360" w:lineRule="auto"/>
        <w:ind w:firstLine="480" w:firstLineChars="200"/>
        <w:rPr>
          <w:rFonts w:ascii="宋体" w:hAnsi="宋体"/>
          <w:sz w:val="24"/>
          <w:szCs w:val="24"/>
        </w:rPr>
      </w:pPr>
      <w:r>
        <w:rPr>
          <w:rFonts w:ascii="宋体" w:hAnsi="宋体"/>
          <w:sz w:val="24"/>
          <w:szCs w:val="24"/>
        </w:rPr>
        <w:t>联系方式：</w:t>
      </w:r>
      <w:r>
        <w:rPr>
          <w:rFonts w:hint="eastAsia" w:ascii="宋体" w:hAnsi="宋体"/>
          <w:sz w:val="24"/>
          <w:szCs w:val="24"/>
        </w:rPr>
        <w:t>031187652150</w:t>
      </w:r>
    </w:p>
    <w:p>
      <w:pPr>
        <w:adjustRightInd w:val="0"/>
        <w:snapToGrid w:val="0"/>
        <w:spacing w:line="480" w:lineRule="auto"/>
        <w:jc w:val="center"/>
        <w:rPr>
          <w:rFonts w:hint="eastAsia"/>
          <w:sz w:val="32"/>
          <w:szCs w:val="32"/>
        </w:rPr>
      </w:pPr>
      <w:r>
        <w:rPr>
          <w:rFonts w:hint="eastAsia" w:ascii="宋体" w:hAnsi="宋体" w:cs="仿宋_GB2312"/>
          <w:bCs/>
          <w:sz w:val="24"/>
          <w:szCs w:val="24"/>
        </w:rPr>
        <w:br w:type="page"/>
      </w:r>
      <w:bookmarkEnd w:id="4"/>
      <w:bookmarkEnd w:id="5"/>
      <w:bookmarkStart w:id="20" w:name="_Toc361295843"/>
      <w:bookmarkStart w:id="21" w:name="_Toc4539"/>
      <w:bookmarkStart w:id="22" w:name="_Toc9874_WPSOffice_Level1"/>
      <w:bookmarkStart w:id="23" w:name="_Toc30159"/>
      <w:bookmarkStart w:id="24" w:name="投标设备报价明细表"/>
      <w:r>
        <w:rPr>
          <w:rFonts w:hint="eastAsia" w:ascii="宋体" w:hAnsi="宋体" w:cs="仿宋_GB2312"/>
          <w:b/>
          <w:sz w:val="32"/>
          <w:szCs w:val="32"/>
        </w:rPr>
        <w:t>一、</w:t>
      </w:r>
      <w:r>
        <w:rPr>
          <w:rFonts w:hint="eastAsia"/>
          <w:b/>
          <w:sz w:val="32"/>
          <w:szCs w:val="32"/>
        </w:rPr>
        <w:t>比选报价一览表</w:t>
      </w:r>
      <w:bookmarkEnd w:id="20"/>
      <w:bookmarkEnd w:id="21"/>
      <w:bookmarkEnd w:id="22"/>
      <w:bookmarkEnd w:id="23"/>
    </w:p>
    <w:p>
      <w:pPr>
        <w:jc w:val="center"/>
        <w:rPr>
          <w:rFonts w:hint="eastAsia" w:ascii="宋体" w:hAnsi="宋体"/>
          <w:b/>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120"/>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176" w:type="dxa"/>
            <w:noWrap w:val="0"/>
            <w:vAlign w:val="center"/>
          </w:tcPr>
          <w:p>
            <w:pPr>
              <w:pStyle w:val="10"/>
              <w:spacing w:line="300" w:lineRule="auto"/>
              <w:jc w:val="center"/>
              <w:rPr>
                <w:rFonts w:hint="eastAsia" w:ascii="宋体" w:hAnsi="宋体" w:cs="仿宋_GB2312"/>
                <w:bCs/>
                <w:sz w:val="24"/>
                <w:szCs w:val="24"/>
              </w:rPr>
            </w:pPr>
            <w:r>
              <w:rPr>
                <w:rFonts w:hint="eastAsia" w:ascii="宋体" w:hAnsi="宋体" w:cs="仿宋_GB2312"/>
                <w:bCs/>
                <w:sz w:val="24"/>
                <w:szCs w:val="24"/>
              </w:rPr>
              <w:t>申请人</w:t>
            </w:r>
          </w:p>
        </w:tc>
        <w:tc>
          <w:tcPr>
            <w:tcW w:w="6595" w:type="dxa"/>
            <w:gridSpan w:val="2"/>
            <w:noWrap w:val="0"/>
            <w:vAlign w:val="center"/>
          </w:tcPr>
          <w:p>
            <w:pPr>
              <w:pStyle w:val="10"/>
              <w:spacing w:line="300" w:lineRule="auto"/>
              <w:rPr>
                <w:rFonts w:hint="eastAsia" w:ascii="宋体" w:hAnsi="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176" w:type="dxa"/>
            <w:noWrap w:val="0"/>
            <w:vAlign w:val="center"/>
          </w:tcPr>
          <w:p>
            <w:pPr>
              <w:pStyle w:val="10"/>
              <w:spacing w:line="300" w:lineRule="auto"/>
              <w:jc w:val="center"/>
              <w:rPr>
                <w:rFonts w:hint="eastAsia" w:ascii="宋体" w:hAnsi="宋体" w:cs="仿宋_GB2312"/>
                <w:bCs/>
                <w:sz w:val="24"/>
                <w:szCs w:val="24"/>
              </w:rPr>
            </w:pPr>
            <w:r>
              <w:rPr>
                <w:rFonts w:hint="eastAsia" w:ascii="宋体" w:hAnsi="宋体" w:cs="仿宋_GB2312"/>
                <w:bCs/>
                <w:sz w:val="24"/>
                <w:szCs w:val="24"/>
              </w:rPr>
              <w:t>项目名称</w:t>
            </w:r>
          </w:p>
        </w:tc>
        <w:tc>
          <w:tcPr>
            <w:tcW w:w="6595" w:type="dxa"/>
            <w:gridSpan w:val="2"/>
            <w:noWrap w:val="0"/>
            <w:vAlign w:val="center"/>
          </w:tcPr>
          <w:p>
            <w:pPr>
              <w:pStyle w:val="10"/>
              <w:spacing w:line="300" w:lineRule="auto"/>
              <w:rPr>
                <w:rFonts w:hint="eastAsia" w:ascii="宋体" w:hAnsi="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76" w:type="dxa"/>
            <w:vMerge w:val="restart"/>
            <w:noWrap w:val="0"/>
            <w:vAlign w:val="center"/>
          </w:tcPr>
          <w:p>
            <w:pPr>
              <w:pStyle w:val="10"/>
              <w:spacing w:line="280" w:lineRule="exact"/>
              <w:jc w:val="center"/>
              <w:rPr>
                <w:rFonts w:hint="eastAsia" w:ascii="宋体" w:hAnsi="宋体" w:cs="仿宋_GB2312"/>
                <w:bCs/>
                <w:sz w:val="24"/>
                <w:szCs w:val="24"/>
              </w:rPr>
            </w:pPr>
            <w:r>
              <w:rPr>
                <w:rFonts w:hint="eastAsia" w:ascii="宋体" w:hAnsi="宋体" w:cs="仿宋_GB2312"/>
                <w:bCs/>
                <w:sz w:val="24"/>
                <w:szCs w:val="24"/>
              </w:rPr>
              <w:t>比选报价</w:t>
            </w:r>
          </w:p>
        </w:tc>
        <w:tc>
          <w:tcPr>
            <w:tcW w:w="6595" w:type="dxa"/>
            <w:gridSpan w:val="2"/>
            <w:noWrap w:val="0"/>
            <w:vAlign w:val="center"/>
          </w:tcPr>
          <w:p>
            <w:pPr>
              <w:pStyle w:val="10"/>
              <w:spacing w:line="280" w:lineRule="exact"/>
              <w:rPr>
                <w:rFonts w:hint="eastAsia" w:ascii="宋体" w:hAnsi="宋体" w:cs="仿宋_GB2312"/>
                <w:bCs/>
                <w:sz w:val="24"/>
                <w:szCs w:val="24"/>
              </w:rPr>
            </w:pPr>
            <w:r>
              <w:rPr>
                <w:rFonts w:hint="eastAsia" w:ascii="宋体" w:hAnsi="宋体" w:cs="仿宋_GB2312"/>
                <w:bCs/>
                <w:sz w:val="24"/>
                <w:szCs w:val="24"/>
              </w:rPr>
              <w:t>（人民币）大写：</w:t>
            </w:r>
            <w:r>
              <w:rPr>
                <w:rFonts w:hint="eastAsia" w:ascii="宋体" w:hAnsi="宋体" w:cs="仿宋_GB2312"/>
                <w:bCs/>
                <w:sz w:val="24"/>
                <w:szCs w:val="24"/>
                <w:u w:val="single"/>
              </w:rPr>
              <w:t xml:space="preserve"> </w:t>
            </w:r>
            <w:r>
              <w:rPr>
                <w:rFonts w:hint="eastAsia" w:ascii="宋体" w:hAnsi="宋体" w:cs="仿宋_GB2312"/>
                <w:bCs/>
                <w:sz w:val="24"/>
                <w:szCs w:val="24"/>
                <w:u w:val="single"/>
                <w:lang w:val="en-US" w:eastAsia="zh-CN"/>
              </w:rPr>
              <w:t xml:space="preserve">    </w:t>
            </w:r>
            <w:r>
              <w:rPr>
                <w:rFonts w:hint="eastAsia" w:ascii="宋体" w:hAnsi="宋体" w:cs="仿宋_GB2312"/>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76" w:type="dxa"/>
            <w:vMerge w:val="continue"/>
            <w:noWrap w:val="0"/>
            <w:vAlign w:val="center"/>
          </w:tcPr>
          <w:p>
            <w:pPr>
              <w:pStyle w:val="10"/>
              <w:spacing w:line="280" w:lineRule="exact"/>
              <w:jc w:val="center"/>
              <w:rPr>
                <w:rFonts w:hint="eastAsia" w:ascii="宋体" w:hAnsi="宋体" w:cs="仿宋_GB2312"/>
                <w:bCs/>
                <w:sz w:val="24"/>
                <w:szCs w:val="24"/>
              </w:rPr>
            </w:pPr>
          </w:p>
        </w:tc>
        <w:tc>
          <w:tcPr>
            <w:tcW w:w="6595" w:type="dxa"/>
            <w:gridSpan w:val="2"/>
            <w:noWrap w:val="0"/>
            <w:vAlign w:val="center"/>
          </w:tcPr>
          <w:p>
            <w:pPr>
              <w:pStyle w:val="10"/>
              <w:spacing w:line="280" w:lineRule="exact"/>
              <w:rPr>
                <w:rFonts w:hint="eastAsia" w:ascii="宋体" w:hAnsi="宋体" w:cs="仿宋_GB2312"/>
                <w:bCs/>
                <w:sz w:val="24"/>
                <w:szCs w:val="24"/>
              </w:rPr>
            </w:pPr>
            <w:r>
              <w:rPr>
                <w:rFonts w:hint="eastAsia" w:ascii="宋体" w:hAnsi="宋体" w:cs="仿宋_GB2312"/>
                <w:bCs/>
                <w:sz w:val="24"/>
                <w:szCs w:val="24"/>
              </w:rPr>
              <w:t>（人民币）小写：</w:t>
            </w:r>
            <w:r>
              <w:rPr>
                <w:rFonts w:hint="eastAsia" w:ascii="宋体" w:hAnsi="宋体" w:cs="仿宋_GB2312"/>
                <w:bCs/>
                <w:sz w:val="24"/>
                <w:szCs w:val="24"/>
                <w:u w:val="single"/>
              </w:rPr>
              <w:t xml:space="preserve"> </w:t>
            </w:r>
            <w:r>
              <w:rPr>
                <w:rFonts w:hint="eastAsia" w:ascii="宋体" w:hAnsi="宋体" w:cs="仿宋_GB2312"/>
                <w:bCs/>
                <w:sz w:val="24"/>
                <w:szCs w:val="24"/>
                <w:u w:val="single"/>
                <w:lang w:val="en-US" w:eastAsia="zh-CN"/>
              </w:rPr>
              <w:t xml:space="preserve">    </w:t>
            </w:r>
            <w:r>
              <w:rPr>
                <w:rFonts w:hint="eastAsia" w:ascii="宋体" w:hAnsi="宋体" w:cs="仿宋_GB2312"/>
                <w:bCs/>
                <w:sz w:val="24"/>
                <w:szCs w:val="24"/>
                <w:u w:val="single"/>
              </w:rPr>
              <w:t xml:space="preserve">  </w:t>
            </w:r>
            <w:r>
              <w:rPr>
                <w:rFonts w:hint="eastAsia" w:ascii="宋体" w:hAnsi="宋体" w:cs="仿宋_GB2312"/>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176" w:type="dxa"/>
            <w:noWrap w:val="0"/>
            <w:vAlign w:val="center"/>
          </w:tcPr>
          <w:p>
            <w:pPr>
              <w:pStyle w:val="10"/>
              <w:spacing w:line="300" w:lineRule="auto"/>
              <w:jc w:val="center"/>
              <w:rPr>
                <w:rFonts w:hint="default" w:ascii="宋体" w:hAnsi="宋体" w:eastAsia="宋体" w:cs="仿宋_GB2312"/>
                <w:bCs/>
                <w:sz w:val="24"/>
                <w:szCs w:val="24"/>
                <w:lang w:val="en-US" w:eastAsia="zh-CN"/>
              </w:rPr>
            </w:pPr>
            <w:r>
              <w:rPr>
                <w:rFonts w:hint="eastAsia" w:ascii="宋体" w:hAnsi="宋体" w:cs="仿宋_GB2312"/>
                <w:bCs/>
                <w:sz w:val="24"/>
                <w:szCs w:val="24"/>
                <w:lang w:val="en-US" w:eastAsia="zh-CN"/>
              </w:rPr>
              <w:t>供货时间</w:t>
            </w:r>
          </w:p>
        </w:tc>
        <w:tc>
          <w:tcPr>
            <w:tcW w:w="6595" w:type="dxa"/>
            <w:gridSpan w:val="2"/>
            <w:noWrap w:val="0"/>
            <w:vAlign w:val="center"/>
          </w:tcPr>
          <w:p>
            <w:pPr>
              <w:pStyle w:val="10"/>
              <w:spacing w:line="300" w:lineRule="auto"/>
              <w:rPr>
                <w:rFonts w:ascii="宋体" w:hAnsi="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176" w:type="dxa"/>
            <w:noWrap w:val="0"/>
            <w:vAlign w:val="center"/>
          </w:tcPr>
          <w:p>
            <w:pPr>
              <w:pStyle w:val="10"/>
              <w:spacing w:line="300" w:lineRule="auto"/>
              <w:jc w:val="center"/>
              <w:rPr>
                <w:rFonts w:hint="eastAsia" w:ascii="宋体" w:hAnsi="宋体" w:cs="仿宋_GB2312"/>
                <w:bCs/>
                <w:sz w:val="24"/>
                <w:szCs w:val="24"/>
              </w:rPr>
            </w:pPr>
            <w:r>
              <w:rPr>
                <w:rFonts w:hint="eastAsia" w:ascii="宋体" w:hAnsi="宋体" w:cs="仿宋_GB2312"/>
                <w:bCs/>
                <w:sz w:val="24"/>
                <w:szCs w:val="24"/>
              </w:rPr>
              <w:t>质量标准</w:t>
            </w:r>
          </w:p>
        </w:tc>
        <w:tc>
          <w:tcPr>
            <w:tcW w:w="6595" w:type="dxa"/>
            <w:gridSpan w:val="2"/>
            <w:noWrap w:val="0"/>
            <w:vAlign w:val="center"/>
          </w:tcPr>
          <w:p>
            <w:pPr>
              <w:pStyle w:val="10"/>
              <w:spacing w:line="300" w:lineRule="auto"/>
              <w:rPr>
                <w:rFonts w:hint="eastAsia" w:ascii="宋体" w:hAnsi="宋体" w:cs="仿宋_GB2312"/>
                <w:bCs/>
                <w:sz w:val="24"/>
                <w:szCs w:val="24"/>
              </w:rPr>
            </w:pPr>
            <w:r>
              <w:rPr>
                <w:rFonts w:hint="eastAsia" w:ascii="宋体" w:hAnsi="宋体" w:cs="仿宋_GB2312"/>
                <w:bCs/>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176" w:type="dxa"/>
            <w:noWrap w:val="0"/>
            <w:vAlign w:val="center"/>
          </w:tcPr>
          <w:p>
            <w:pPr>
              <w:pStyle w:val="10"/>
              <w:spacing w:line="300" w:lineRule="auto"/>
              <w:jc w:val="center"/>
              <w:rPr>
                <w:rFonts w:hint="eastAsia" w:ascii="宋体" w:hAnsi="宋体" w:cs="仿宋_GB2312"/>
                <w:bCs/>
                <w:sz w:val="24"/>
                <w:szCs w:val="24"/>
              </w:rPr>
            </w:pPr>
            <w:r>
              <w:rPr>
                <w:rFonts w:hint="eastAsia" w:ascii="宋体" w:hAnsi="宋体" w:cs="仿宋_GB2312"/>
                <w:bCs/>
                <w:sz w:val="24"/>
                <w:szCs w:val="24"/>
              </w:rPr>
              <w:t>备注：</w:t>
            </w:r>
          </w:p>
        </w:tc>
        <w:tc>
          <w:tcPr>
            <w:tcW w:w="6595" w:type="dxa"/>
            <w:gridSpan w:val="2"/>
            <w:noWrap w:val="0"/>
            <w:vAlign w:val="center"/>
          </w:tcPr>
          <w:p>
            <w:pPr>
              <w:pStyle w:val="10"/>
              <w:spacing w:line="300" w:lineRule="auto"/>
              <w:rPr>
                <w:rFonts w:hint="eastAsia" w:ascii="宋体" w:hAnsi="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jc w:val="center"/>
        </w:trPr>
        <w:tc>
          <w:tcPr>
            <w:tcW w:w="4296" w:type="dxa"/>
            <w:gridSpan w:val="2"/>
            <w:noWrap w:val="0"/>
            <w:vAlign w:val="center"/>
          </w:tcPr>
          <w:p>
            <w:pPr>
              <w:pStyle w:val="10"/>
              <w:spacing w:line="300" w:lineRule="auto"/>
              <w:jc w:val="center"/>
              <w:rPr>
                <w:rFonts w:hint="eastAsia" w:ascii="宋体" w:hAnsi="宋体" w:cs="仿宋_GB2312"/>
                <w:bCs/>
                <w:sz w:val="24"/>
                <w:szCs w:val="24"/>
              </w:rPr>
            </w:pPr>
          </w:p>
          <w:p>
            <w:pPr>
              <w:pStyle w:val="10"/>
              <w:spacing w:line="300" w:lineRule="auto"/>
              <w:rPr>
                <w:rFonts w:hint="eastAsia" w:ascii="宋体" w:hAnsi="宋体" w:cs="仿宋_GB2312"/>
                <w:bCs/>
                <w:sz w:val="24"/>
                <w:szCs w:val="24"/>
              </w:rPr>
            </w:pPr>
          </w:p>
          <w:p>
            <w:pPr>
              <w:pStyle w:val="10"/>
              <w:spacing w:line="300" w:lineRule="auto"/>
              <w:jc w:val="center"/>
              <w:rPr>
                <w:rFonts w:hint="eastAsia" w:ascii="宋体" w:hAnsi="宋体" w:cs="仿宋_GB2312"/>
                <w:bCs/>
                <w:sz w:val="24"/>
                <w:szCs w:val="24"/>
              </w:rPr>
            </w:pPr>
          </w:p>
          <w:p>
            <w:pPr>
              <w:pStyle w:val="10"/>
              <w:spacing w:line="300" w:lineRule="auto"/>
              <w:jc w:val="center"/>
              <w:rPr>
                <w:rFonts w:hint="eastAsia" w:ascii="宋体" w:hAnsi="宋体" w:cs="仿宋_GB2312"/>
                <w:bCs/>
                <w:sz w:val="24"/>
                <w:szCs w:val="24"/>
              </w:rPr>
            </w:pPr>
            <w:r>
              <w:rPr>
                <w:rFonts w:hint="eastAsia" w:ascii="宋体" w:hAnsi="宋体" w:cs="仿宋_GB2312"/>
                <w:bCs/>
                <w:sz w:val="24"/>
                <w:szCs w:val="24"/>
              </w:rPr>
              <w:t>申请人（公章）</w:t>
            </w:r>
          </w:p>
          <w:p>
            <w:pPr>
              <w:pStyle w:val="10"/>
              <w:spacing w:line="300" w:lineRule="auto"/>
              <w:jc w:val="center"/>
              <w:rPr>
                <w:rFonts w:hint="eastAsia" w:ascii="宋体" w:hAnsi="宋体" w:cs="仿宋_GB2312"/>
                <w:bCs/>
                <w:sz w:val="24"/>
                <w:szCs w:val="24"/>
              </w:rPr>
            </w:pPr>
          </w:p>
          <w:p>
            <w:pPr>
              <w:pStyle w:val="10"/>
              <w:spacing w:line="300" w:lineRule="auto"/>
              <w:rPr>
                <w:rFonts w:hint="eastAsia" w:ascii="宋体" w:hAnsi="宋体" w:cs="仿宋_GB2312"/>
                <w:bCs/>
                <w:sz w:val="24"/>
                <w:szCs w:val="24"/>
              </w:rPr>
            </w:pPr>
          </w:p>
          <w:p>
            <w:pPr>
              <w:pStyle w:val="10"/>
              <w:spacing w:line="300" w:lineRule="auto"/>
              <w:rPr>
                <w:rFonts w:hint="eastAsia" w:ascii="宋体" w:hAnsi="宋体" w:cs="仿宋_GB2312"/>
                <w:bCs/>
                <w:sz w:val="24"/>
                <w:szCs w:val="24"/>
              </w:rPr>
            </w:pPr>
          </w:p>
        </w:tc>
        <w:tc>
          <w:tcPr>
            <w:tcW w:w="4475" w:type="dxa"/>
            <w:noWrap w:val="0"/>
            <w:vAlign w:val="center"/>
          </w:tcPr>
          <w:p>
            <w:pPr>
              <w:pStyle w:val="10"/>
              <w:spacing w:line="300" w:lineRule="auto"/>
              <w:rPr>
                <w:rFonts w:hint="eastAsia" w:ascii="宋体" w:hAnsi="宋体" w:cs="仿宋_GB2312"/>
                <w:bCs/>
                <w:sz w:val="24"/>
                <w:szCs w:val="24"/>
              </w:rPr>
            </w:pPr>
          </w:p>
          <w:p>
            <w:pPr>
              <w:pStyle w:val="10"/>
              <w:spacing w:line="300" w:lineRule="auto"/>
              <w:rPr>
                <w:rFonts w:hint="eastAsia" w:ascii="宋体" w:hAnsi="宋体" w:cs="仿宋_GB2312"/>
                <w:bCs/>
                <w:sz w:val="24"/>
                <w:szCs w:val="24"/>
              </w:rPr>
            </w:pPr>
          </w:p>
          <w:p>
            <w:pPr>
              <w:pStyle w:val="10"/>
              <w:spacing w:line="300" w:lineRule="auto"/>
              <w:jc w:val="center"/>
              <w:rPr>
                <w:rFonts w:hint="eastAsia" w:ascii="宋体" w:hAnsi="宋体" w:cs="仿宋_GB2312"/>
                <w:bCs/>
                <w:sz w:val="24"/>
                <w:szCs w:val="24"/>
              </w:rPr>
            </w:pPr>
          </w:p>
          <w:p>
            <w:pPr>
              <w:pStyle w:val="10"/>
              <w:spacing w:line="300" w:lineRule="auto"/>
              <w:ind w:left="381"/>
              <w:jc w:val="center"/>
              <w:rPr>
                <w:rFonts w:hint="eastAsia" w:ascii="宋体" w:hAnsi="宋体" w:cs="仿宋_GB2312"/>
                <w:bCs/>
                <w:sz w:val="24"/>
                <w:szCs w:val="24"/>
              </w:rPr>
            </w:pPr>
            <w:r>
              <w:rPr>
                <w:rFonts w:hint="eastAsia" w:ascii="宋体" w:hAnsi="宋体" w:cs="仿宋_GB2312"/>
                <w:bCs/>
                <w:sz w:val="24"/>
                <w:szCs w:val="24"/>
              </w:rPr>
              <w:t>法定代表人或授权代表（签字）</w:t>
            </w:r>
          </w:p>
          <w:p>
            <w:pPr>
              <w:pStyle w:val="10"/>
              <w:spacing w:line="300" w:lineRule="auto"/>
              <w:jc w:val="center"/>
              <w:rPr>
                <w:rFonts w:hint="eastAsia" w:ascii="宋体" w:hAnsi="宋体" w:cs="仿宋_GB2312"/>
                <w:bCs/>
                <w:sz w:val="24"/>
                <w:szCs w:val="24"/>
              </w:rPr>
            </w:pPr>
          </w:p>
          <w:p>
            <w:pPr>
              <w:pStyle w:val="10"/>
              <w:spacing w:line="300" w:lineRule="auto"/>
              <w:jc w:val="center"/>
              <w:rPr>
                <w:rFonts w:hint="eastAsia" w:ascii="宋体" w:hAnsi="宋体" w:cs="仿宋_GB2312"/>
                <w:bCs/>
                <w:sz w:val="24"/>
                <w:szCs w:val="24"/>
              </w:rPr>
            </w:pPr>
          </w:p>
          <w:p>
            <w:pPr>
              <w:pStyle w:val="10"/>
              <w:spacing w:line="300" w:lineRule="auto"/>
              <w:ind w:left="2011"/>
              <w:jc w:val="center"/>
              <w:rPr>
                <w:rFonts w:hint="eastAsia" w:ascii="宋体" w:hAnsi="宋体" w:cs="仿宋_GB2312"/>
                <w:bCs/>
                <w:sz w:val="24"/>
                <w:szCs w:val="24"/>
              </w:rPr>
            </w:pPr>
            <w:r>
              <w:rPr>
                <w:rFonts w:hint="eastAsia" w:ascii="宋体" w:hAnsi="宋体" w:cs="仿宋_GB2312"/>
                <w:bCs/>
                <w:sz w:val="24"/>
                <w:szCs w:val="24"/>
                <w:lang w:val="en-US" w:eastAsia="zh-CN"/>
              </w:rPr>
              <w:t xml:space="preserve">    </w:t>
            </w:r>
            <w:r>
              <w:rPr>
                <w:rFonts w:hint="eastAsia" w:ascii="宋体" w:hAnsi="宋体" w:cs="仿宋_GB2312"/>
                <w:bCs/>
                <w:sz w:val="24"/>
                <w:szCs w:val="24"/>
              </w:rPr>
              <w:t xml:space="preserve">年 </w:t>
            </w:r>
            <w:r>
              <w:rPr>
                <w:rFonts w:hint="eastAsia" w:ascii="宋体" w:hAnsi="宋体" w:cs="仿宋_GB2312"/>
                <w:bCs/>
                <w:sz w:val="24"/>
                <w:szCs w:val="24"/>
                <w:lang w:val="en-US" w:eastAsia="zh-CN"/>
              </w:rPr>
              <w:t xml:space="preserve">   </w:t>
            </w:r>
            <w:r>
              <w:rPr>
                <w:rFonts w:hint="eastAsia" w:ascii="宋体" w:hAnsi="宋体" w:cs="仿宋_GB2312"/>
                <w:bCs/>
                <w:sz w:val="24"/>
                <w:szCs w:val="24"/>
              </w:rPr>
              <w:t xml:space="preserve">月 </w:t>
            </w:r>
            <w:r>
              <w:rPr>
                <w:rFonts w:hint="eastAsia" w:ascii="宋体" w:hAnsi="宋体" w:cs="仿宋_GB2312"/>
                <w:bCs/>
                <w:sz w:val="24"/>
                <w:szCs w:val="24"/>
                <w:lang w:val="en-US" w:eastAsia="zh-CN"/>
              </w:rPr>
              <w:t xml:space="preserve">   </w:t>
            </w:r>
            <w:r>
              <w:rPr>
                <w:rFonts w:hint="eastAsia" w:ascii="宋体" w:hAnsi="宋体" w:cs="仿宋_GB2312"/>
                <w:bCs/>
                <w:sz w:val="24"/>
                <w:szCs w:val="24"/>
              </w:rPr>
              <w:t>日</w:t>
            </w:r>
          </w:p>
        </w:tc>
      </w:tr>
    </w:tbl>
    <w:p>
      <w:pPr>
        <w:pStyle w:val="10"/>
        <w:spacing w:line="300" w:lineRule="auto"/>
        <w:ind w:left="1080" w:hanging="1080" w:hangingChars="450"/>
        <w:rPr>
          <w:rFonts w:hint="eastAsia" w:ascii="宋体" w:hAnsi="宋体" w:cs="仿宋_GB2312"/>
          <w:bCs/>
          <w:sz w:val="24"/>
          <w:szCs w:val="24"/>
        </w:rPr>
      </w:pPr>
    </w:p>
    <w:p>
      <w:pPr>
        <w:pStyle w:val="10"/>
        <w:spacing w:line="300" w:lineRule="auto"/>
        <w:ind w:left="720" w:hanging="720" w:hangingChars="300"/>
        <w:rPr>
          <w:rFonts w:hint="eastAsia" w:ascii="宋体" w:hAnsi="宋体"/>
          <w:bCs/>
          <w:sz w:val="24"/>
          <w:szCs w:val="24"/>
        </w:rPr>
      </w:pPr>
      <w:r>
        <w:rPr>
          <w:rFonts w:hint="eastAsia" w:ascii="宋体" w:hAnsi="宋体" w:cs="仿宋_GB2312"/>
          <w:bCs/>
          <w:sz w:val="24"/>
          <w:szCs w:val="24"/>
        </w:rPr>
        <w:t>说明：申请人应将所有要求内容填写清楚，准确无误，否则后果概不负责。</w:t>
      </w:r>
    </w:p>
    <w:p>
      <w:pPr>
        <w:pStyle w:val="10"/>
        <w:spacing w:line="300" w:lineRule="auto"/>
        <w:ind w:firstLine="720" w:firstLineChars="300"/>
        <w:rPr>
          <w:rFonts w:hint="eastAsia" w:ascii="宋体" w:hAnsi="宋体"/>
          <w:bCs/>
          <w:sz w:val="24"/>
          <w:szCs w:val="24"/>
        </w:rPr>
      </w:pPr>
    </w:p>
    <w:p>
      <w:pPr>
        <w:spacing w:line="360" w:lineRule="auto"/>
        <w:jc w:val="center"/>
        <w:rPr>
          <w:rFonts w:hint="eastAsia" w:ascii="宋体" w:hAnsi="宋体" w:cs="仿宋_GB2312"/>
          <w:b/>
          <w:color w:val="0000FF"/>
          <w:sz w:val="32"/>
          <w:szCs w:val="32"/>
        </w:rPr>
      </w:pPr>
    </w:p>
    <w:p>
      <w:pPr>
        <w:spacing w:line="360" w:lineRule="auto"/>
        <w:jc w:val="center"/>
        <w:rPr>
          <w:rFonts w:hint="eastAsia" w:ascii="宋体" w:hAnsi="宋体" w:cs="仿宋_GB2312"/>
          <w:b/>
          <w:color w:val="0000FF"/>
          <w:sz w:val="32"/>
          <w:szCs w:val="32"/>
        </w:rPr>
      </w:pPr>
    </w:p>
    <w:p>
      <w:pPr>
        <w:pStyle w:val="2"/>
        <w:rPr>
          <w:rFonts w:hint="eastAsia" w:ascii="宋体" w:hAnsi="宋体" w:cs="仿宋_GB2312"/>
          <w:b/>
          <w:color w:val="0000FF"/>
          <w:sz w:val="32"/>
          <w:szCs w:val="32"/>
        </w:rPr>
      </w:pPr>
    </w:p>
    <w:p>
      <w:pPr>
        <w:rPr>
          <w:rFonts w:hint="eastAsia"/>
        </w:rPr>
      </w:pPr>
    </w:p>
    <w:bookmarkEnd w:id="24"/>
    <w:p>
      <w:pPr>
        <w:pStyle w:val="10"/>
        <w:tabs>
          <w:tab w:val="left" w:pos="2820"/>
          <w:tab w:val="left" w:pos="3780"/>
          <w:tab w:val="left" w:pos="4980"/>
        </w:tabs>
        <w:spacing w:before="158"/>
        <w:jc w:val="center"/>
        <w:rPr>
          <w:rFonts w:hint="eastAsia" w:ascii="Arial" w:hAnsi="Arial"/>
          <w:b/>
          <w:kern w:val="0"/>
          <w:sz w:val="32"/>
          <w:szCs w:val="32"/>
        </w:rPr>
      </w:pPr>
      <w:bookmarkStart w:id="25" w:name="_Toc9468"/>
      <w:bookmarkStart w:id="26" w:name="_Toc21247"/>
      <w:bookmarkStart w:id="27" w:name="_Toc11113_WPSOffice_Level1"/>
      <w:bookmarkStart w:id="28" w:name="_Toc361295847"/>
      <w:bookmarkStart w:id="29" w:name="_Toc361295853"/>
      <w:r>
        <w:rPr>
          <w:rFonts w:hint="eastAsia" w:ascii="Arial" w:hAnsi="Arial"/>
          <w:b/>
          <w:kern w:val="0"/>
          <w:sz w:val="32"/>
          <w:szCs w:val="32"/>
          <w:lang w:val="en-US" w:eastAsia="zh-CN"/>
        </w:rPr>
        <w:t>二</w:t>
      </w:r>
      <w:r>
        <w:rPr>
          <w:rFonts w:hint="eastAsia" w:ascii="Arial" w:hAnsi="Arial"/>
          <w:b/>
          <w:kern w:val="0"/>
          <w:sz w:val="32"/>
          <w:szCs w:val="32"/>
        </w:rPr>
        <w:t>、申请人证明文件</w:t>
      </w:r>
      <w:bookmarkEnd w:id="25"/>
      <w:bookmarkEnd w:id="26"/>
      <w:bookmarkEnd w:id="27"/>
      <w:r>
        <w:rPr>
          <w:rFonts w:hint="eastAsia" w:ascii="Arial" w:hAnsi="Arial"/>
          <w:b/>
          <w:kern w:val="0"/>
          <w:sz w:val="32"/>
          <w:szCs w:val="32"/>
        </w:rPr>
        <w:t>（营业执照）</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bookmarkEnd w:id="28"/>
    <w:bookmarkEnd w:id="29"/>
    <w:p>
      <w:pPr>
        <w:rPr>
          <w:rFonts w:hint="eastAsia"/>
        </w:rPr>
      </w:pPr>
    </w:p>
    <w:sectPr>
      <w:headerReference r:id="rId5" w:type="default"/>
      <w:footerReference r:id="rId6" w:type="default"/>
      <w:pgSz w:w="11911" w:h="16838"/>
      <w:pgMar w:top="1440" w:right="1083" w:bottom="1440" w:left="1083" w:header="856" w:footer="106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onsole">
    <w:panose1 w:val="020B0609040504020204"/>
    <w:charset w:val="00"/>
    <w:family w:val="modern"/>
    <w:pitch w:val="default"/>
    <w:sig w:usb0="8000028F" w:usb1="00001800" w:usb2="00000000" w:usb3="00000000" w:csb0="0000001F" w:csb1="D7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hint="eastAsia" w:hAnsi="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C253"/>
    <w:multiLevelType w:val="singleLevel"/>
    <w:tmpl w:val="AF40C2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ZDU1NTA3ZjhhM2M5YjhmN2FiMTIwNjNjNTMwNjgifQ=="/>
  </w:docVars>
  <w:rsids>
    <w:rsidRoot w:val="2D6F0833"/>
    <w:rsid w:val="001025BB"/>
    <w:rsid w:val="0022435E"/>
    <w:rsid w:val="002454F3"/>
    <w:rsid w:val="003D2299"/>
    <w:rsid w:val="00427B0E"/>
    <w:rsid w:val="005E71CC"/>
    <w:rsid w:val="006C0258"/>
    <w:rsid w:val="006C02ED"/>
    <w:rsid w:val="008D62B6"/>
    <w:rsid w:val="00B430D1"/>
    <w:rsid w:val="00FE51B7"/>
    <w:rsid w:val="01D13621"/>
    <w:rsid w:val="06675BF8"/>
    <w:rsid w:val="0848335F"/>
    <w:rsid w:val="08E81616"/>
    <w:rsid w:val="104E5ABB"/>
    <w:rsid w:val="11407DCE"/>
    <w:rsid w:val="1C4F3541"/>
    <w:rsid w:val="20493DDB"/>
    <w:rsid w:val="25D1770B"/>
    <w:rsid w:val="25DA0320"/>
    <w:rsid w:val="25F135A3"/>
    <w:rsid w:val="264E2945"/>
    <w:rsid w:val="28091D3B"/>
    <w:rsid w:val="29C75BA1"/>
    <w:rsid w:val="2D6F0833"/>
    <w:rsid w:val="2F225B96"/>
    <w:rsid w:val="312A0E6F"/>
    <w:rsid w:val="31A02A0F"/>
    <w:rsid w:val="34675553"/>
    <w:rsid w:val="35911978"/>
    <w:rsid w:val="35D75206"/>
    <w:rsid w:val="396E3627"/>
    <w:rsid w:val="412F22CE"/>
    <w:rsid w:val="435E5FE4"/>
    <w:rsid w:val="454278F8"/>
    <w:rsid w:val="4658232A"/>
    <w:rsid w:val="472E6205"/>
    <w:rsid w:val="4953708A"/>
    <w:rsid w:val="49631295"/>
    <w:rsid w:val="4A556AF5"/>
    <w:rsid w:val="4B31165E"/>
    <w:rsid w:val="4C100F97"/>
    <w:rsid w:val="4DD5629E"/>
    <w:rsid w:val="4DDF4FA8"/>
    <w:rsid w:val="4F6D6C20"/>
    <w:rsid w:val="52A86F2C"/>
    <w:rsid w:val="537118F3"/>
    <w:rsid w:val="56412759"/>
    <w:rsid w:val="588301E0"/>
    <w:rsid w:val="5A365AE8"/>
    <w:rsid w:val="5FB31736"/>
    <w:rsid w:val="64327553"/>
    <w:rsid w:val="6C13620D"/>
    <w:rsid w:val="6FD4272C"/>
    <w:rsid w:val="71BF0449"/>
    <w:rsid w:val="73A96467"/>
    <w:rsid w:val="75FC7935"/>
    <w:rsid w:val="792E7225"/>
    <w:rsid w:val="7BA57F63"/>
    <w:rsid w:val="7E707D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beforeLines="0" w:after="260" w:afterLines="0" w:line="416" w:lineRule="atLeast"/>
      <w:jc w:val="center"/>
      <w:outlineLvl w:val="1"/>
    </w:pPr>
    <w:rPr>
      <w:rFonts w:ascii="Arial" w:hAnsi="Arial"/>
      <w:b/>
      <w:kern w:val="0"/>
      <w:sz w:val="28"/>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210"/>
      <w:jc w:val="left"/>
    </w:pPr>
    <w:rPr>
      <w:smallCaps/>
      <w:sz w:val="20"/>
    </w:rPr>
  </w:style>
  <w:style w:type="paragraph" w:styleId="6">
    <w:name w:val="Normal Indent"/>
    <w:basedOn w:val="1"/>
    <w:qFormat/>
    <w:uiPriority w:val="0"/>
    <w:pPr>
      <w:ind w:firstLine="420" w:firstLineChars="200"/>
    </w:pPr>
    <w:rPr>
      <w:rFonts w:eastAsia="宋体"/>
      <w:kern w:val="2"/>
      <w:sz w:val="21"/>
      <w:lang w:val="en-US" w:eastAsia="zh-CN" w:bidi="ar-SA"/>
    </w:rPr>
  </w:style>
  <w:style w:type="paragraph" w:styleId="7">
    <w:name w:val="caption"/>
    <w:next w:val="1"/>
    <w:qFormat/>
    <w:uiPriority w:val="0"/>
    <w:pPr>
      <w:suppressAutoHyphens/>
      <w:outlineLvl w:val="0"/>
    </w:pPr>
    <w:rPr>
      <w:rFonts w:ascii="Calibri" w:hAnsi="Calibri" w:eastAsia="Calibri" w:cs="Calibri"/>
      <w:color w:val="000000"/>
      <w:sz w:val="36"/>
      <w:szCs w:val="36"/>
      <w:lang w:val="zh-CN" w:eastAsia="zh-CN" w:bidi="ar-SA"/>
    </w:rPr>
  </w:style>
  <w:style w:type="paragraph" w:styleId="8">
    <w:name w:val="annotation text"/>
    <w:basedOn w:val="1"/>
    <w:qFormat/>
    <w:uiPriority w:val="0"/>
    <w:pPr>
      <w:jc w:val="left"/>
    </w:pPr>
    <w:rPr>
      <w:szCs w:val="24"/>
    </w:rPr>
  </w:style>
  <w:style w:type="paragraph" w:styleId="9">
    <w:name w:val="Salutation"/>
    <w:basedOn w:val="1"/>
    <w:next w:val="1"/>
    <w:qFormat/>
    <w:uiPriority w:val="0"/>
    <w:rPr>
      <w:sz w:val="28"/>
    </w:rPr>
  </w:style>
  <w:style w:type="paragraph" w:styleId="10">
    <w:name w:val="Body Text"/>
    <w:basedOn w:val="1"/>
    <w:next w:val="1"/>
    <w:qFormat/>
    <w:uiPriority w:val="0"/>
    <w:rPr>
      <w:sz w:val="28"/>
    </w:rPr>
  </w:style>
  <w:style w:type="paragraph" w:styleId="11">
    <w:name w:val="Body Text Indent"/>
    <w:basedOn w:val="1"/>
    <w:next w:val="1"/>
    <w:qFormat/>
    <w:uiPriority w:val="0"/>
    <w:pPr>
      <w:spacing w:line="360" w:lineRule="auto"/>
      <w:ind w:right="10" w:firstLine="480"/>
    </w:pPr>
    <w:rPr>
      <w:rFonts w:ascii="宋体"/>
      <w:sz w:val="24"/>
    </w:rPr>
  </w:style>
  <w:style w:type="paragraph" w:styleId="12">
    <w:name w:val="Plain Text"/>
    <w:basedOn w:val="1"/>
    <w:qFormat/>
    <w:uiPriority w:val="0"/>
    <w:rPr>
      <w:rFonts w:ascii="宋体" w:hAnsi="Lucida Console"/>
      <w:szCs w:val="21"/>
    </w:rPr>
  </w:style>
  <w:style w:type="paragraph" w:styleId="13">
    <w:name w:val="Date"/>
    <w:basedOn w:val="1"/>
    <w:next w:val="1"/>
    <w:qFormat/>
    <w:uiPriority w:val="0"/>
    <w:rPr>
      <w:rFonts w:ascii="楷体_GB2312" w:eastAsia="楷体_GB2312"/>
      <w:spacing w:val="12"/>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7">
    <w:name w:val="Body Text First Indent"/>
    <w:basedOn w:val="10"/>
    <w:qFormat/>
    <w:uiPriority w:val="0"/>
    <w:pPr>
      <w:spacing w:after="120" w:afterLines="0"/>
      <w:ind w:firstLine="420" w:firstLineChars="100"/>
    </w:pPr>
    <w:rPr>
      <w:sz w:val="21"/>
      <w:szCs w:val="24"/>
    </w:rPr>
  </w:style>
  <w:style w:type="paragraph" w:styleId="18">
    <w:name w:val="Body Text First Indent 2"/>
    <w:basedOn w:val="11"/>
    <w:next w:val="1"/>
    <w:unhideWhenUsed/>
    <w:qFormat/>
    <w:uiPriority w:val="99"/>
    <w:pPr>
      <w:spacing w:before="50" w:after="120" w:line="240" w:lineRule="auto"/>
      <w:ind w:left="420" w:leftChars="200" w:firstLineChars="200"/>
    </w:pPr>
    <w:rPr>
      <w:rFonts w:ascii="Times New Roman" w:eastAsia="宋体"/>
      <w:spacing w:val="0"/>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customStyle="1" w:styleId="23">
    <w:name w:val="标题 1 字符"/>
    <w:link w:val="3"/>
    <w:qFormat/>
    <w:uiPriority w:val="0"/>
    <w:rPr>
      <w:b/>
      <w:bCs/>
      <w:kern w:val="44"/>
      <w:sz w:val="44"/>
      <w:szCs w:val="44"/>
    </w:rPr>
  </w:style>
  <w:style w:type="character" w:customStyle="1" w:styleId="24">
    <w:name w:val="font41"/>
    <w:qFormat/>
    <w:uiPriority w:val="0"/>
    <w:rPr>
      <w:rFonts w:hint="eastAsia" w:ascii="微软雅黑" w:hAnsi="微软雅黑" w:eastAsia="微软雅黑" w:cs="微软雅黑"/>
      <w:color w:val="000000"/>
      <w:sz w:val="20"/>
      <w:szCs w:val="20"/>
      <w:u w:val="none"/>
    </w:rPr>
  </w:style>
  <w:style w:type="character" w:customStyle="1" w:styleId="25">
    <w:name w:val="font11"/>
    <w:qFormat/>
    <w:uiPriority w:val="0"/>
    <w:rPr>
      <w:rFonts w:hint="eastAsia" w:ascii="宋体" w:hAnsi="宋体" w:eastAsia="宋体" w:cs="宋体"/>
      <w:color w:val="000000"/>
      <w:sz w:val="24"/>
      <w:szCs w:val="24"/>
      <w:u w:val="none"/>
    </w:rPr>
  </w:style>
  <w:style w:type="paragraph" w:customStyle="1" w:styleId="2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Heading 2"/>
    <w:basedOn w:val="1"/>
    <w:qFormat/>
    <w:uiPriority w:val="1"/>
    <w:pPr>
      <w:spacing w:before="63"/>
      <w:ind w:left="1243"/>
      <w:jc w:val="center"/>
      <w:outlineLvl w:val="2"/>
    </w:pPr>
    <w:rPr>
      <w:b/>
      <w:bCs/>
      <w:sz w:val="32"/>
      <w:szCs w:val="32"/>
    </w:rPr>
  </w:style>
  <w:style w:type="paragraph" w:customStyle="1" w:styleId="28">
    <w:name w:val="Heading 4"/>
    <w:basedOn w:val="1"/>
    <w:qFormat/>
    <w:uiPriority w:val="1"/>
    <w:pPr>
      <w:ind w:left="1622"/>
      <w:outlineLvl w:val="4"/>
    </w:pPr>
    <w:rPr>
      <w:b/>
      <w:bCs/>
      <w:sz w:val="24"/>
      <w:szCs w:val="24"/>
    </w:rPr>
  </w:style>
  <w:style w:type="paragraph" w:customStyle="1" w:styleId="29">
    <w:name w:val="Table Paragraph"/>
    <w:basedOn w:val="1"/>
    <w:qFormat/>
    <w:uiPriority w:val="0"/>
    <w:rPr>
      <w:rFonts w:ascii="宋体" w:hAnsi="宋体" w:eastAsia="宋体" w:cs="宋体"/>
      <w:lang w:val="zh-CN" w:eastAsia="zh-CN" w:bidi="zh-CN"/>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_Style 3"/>
    <w:basedOn w:val="3"/>
    <w:next w:val="1"/>
    <w:qFormat/>
    <w:uiPriority w:val="39"/>
    <w:pPr>
      <w:spacing w:before="480" w:after="0" w:line="276" w:lineRule="auto"/>
      <w:outlineLvl w:val="9"/>
    </w:pPr>
    <w:rPr>
      <w:rFonts w:ascii="仿宋" w:hAnsi="仿宋" w:eastAsia="仿宋"/>
      <w:color w:val="000000"/>
      <w:kern w:val="0"/>
      <w:sz w:val="32"/>
      <w:szCs w:val="32"/>
    </w:rPr>
  </w:style>
  <w:style w:type="paragraph" w:styleId="32">
    <w:name w:val="List Paragraph"/>
    <w:basedOn w:val="1"/>
    <w:qFormat/>
    <w:uiPriority w:val="0"/>
    <w:pPr>
      <w:ind w:firstLine="420" w:firstLineChars="200"/>
    </w:pPr>
    <w:rPr>
      <w:rFonts w:ascii="Calibri" w:hAnsi="Calibri"/>
      <w:szCs w:val="22"/>
    </w:rPr>
  </w:style>
  <w:style w:type="paragraph" w:customStyle="1" w:styleId="33">
    <w:name w:val="正文格式"/>
    <w:basedOn w:val="26"/>
    <w:qFormat/>
    <w:uiPriority w:val="99"/>
    <w:pPr>
      <w:widowControl/>
      <w:adjustRightInd w:val="0"/>
      <w:snapToGrid w:val="0"/>
      <w:spacing w:line="400" w:lineRule="atLeast"/>
      <w:ind w:firstLine="482"/>
      <w:textAlignment w:val="baseline"/>
    </w:pPr>
    <w:rPr>
      <w:kern w:val="0"/>
      <w:sz w:val="24"/>
      <w:szCs w:val="24"/>
    </w:rPr>
  </w:style>
  <w:style w:type="table" w:customStyle="1" w:styleId="34">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820</Words>
  <Characters>920</Characters>
  <Lines>22</Lines>
  <Paragraphs>6</Paragraphs>
  <TotalTime>22</TotalTime>
  <ScaleCrop>false</ScaleCrop>
  <LinksUpToDate>false</LinksUpToDate>
  <CharactersWithSpaces>953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2021-12-03T03:17:00Z</dcterms:created>
  <dc:creator>Ax 。</dc:creator>
  <cp:lastModifiedBy>Yang Gus</cp:lastModifiedBy>
  <dcterms:modified xsi:type="dcterms:W3CDTF">2024-07-04T07:47:47Z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051439578DBB4507B68F59BE02212DF6_13</vt:lpwstr>
  </property>
</Properties>
</file>